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ED" w:rsidRDefault="00EB7A6D">
      <w:pPr>
        <w:widowControl/>
        <w:autoSpaceDE w:val="0"/>
        <w:spacing w:line="480" w:lineRule="exact"/>
        <w:jc w:val="center"/>
        <w:rPr>
          <w:rFonts w:ascii="仿宋" w:eastAsia="仿宋" w:hAnsi="仿宋" w:cs="仿宋"/>
          <w:b/>
          <w:color w:val="000000"/>
          <w:kern w:val="0"/>
          <w:sz w:val="44"/>
          <w:szCs w:val="44"/>
        </w:rPr>
      </w:pPr>
      <w: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关于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集中审核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2017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届学生生源信息的通知</w:t>
      </w:r>
    </w:p>
    <w:p w:rsidR="001F66ED" w:rsidRDefault="00EB7A6D" w:rsidP="003811EA">
      <w:pPr>
        <w:widowControl/>
        <w:autoSpaceDE w:val="0"/>
        <w:spacing w:line="480" w:lineRule="exact"/>
        <w:ind w:firstLineChars="200" w:firstLine="361"/>
        <w:jc w:val="left"/>
        <w:rPr>
          <w:rFonts w:ascii="仿宋" w:eastAsia="仿宋" w:hAnsi="仿宋" w:cs="仿宋"/>
          <w:b/>
          <w:color w:val="000000"/>
          <w:kern w:val="0"/>
          <w:sz w:val="18"/>
          <w:szCs w:val="18"/>
        </w:rPr>
      </w:pPr>
      <w:r>
        <w:rPr>
          <w:rFonts w:ascii="仿宋" w:eastAsia="仿宋" w:hAnsi="仿宋" w:cs="仿宋" w:hint="eastAsia"/>
          <w:b/>
          <w:color w:val="000000"/>
          <w:kern w:val="0"/>
          <w:sz w:val="18"/>
          <w:szCs w:val="18"/>
          <w:lang w:bidi="ar"/>
        </w:rPr>
        <w:t xml:space="preserve"> </w:t>
      </w:r>
      <w:bookmarkStart w:id="0" w:name="_GoBack"/>
      <w:bookmarkEnd w:id="0"/>
    </w:p>
    <w:p w:rsidR="001F66ED" w:rsidRPr="003811EA" w:rsidRDefault="00EB7A6D" w:rsidP="003811EA">
      <w:pPr>
        <w:widowControl/>
        <w:autoSpaceDE w:val="0"/>
        <w:spacing w:line="360" w:lineRule="auto"/>
        <w:jc w:val="left"/>
        <w:rPr>
          <w:rFonts w:asciiTheme="minorEastAsia" w:hAnsiTheme="minorEastAsia" w:cs="仿宋"/>
          <w:color w:val="000000"/>
          <w:kern w:val="0"/>
          <w:sz w:val="24"/>
        </w:rPr>
      </w:pP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各办学点、校本各学院：</w:t>
      </w:r>
    </w:p>
    <w:p w:rsidR="001F66ED" w:rsidRPr="003811EA" w:rsidRDefault="00EB7A6D" w:rsidP="003811EA">
      <w:pPr>
        <w:widowControl/>
        <w:autoSpaceDE w:val="0"/>
        <w:spacing w:line="360" w:lineRule="auto"/>
        <w:ind w:firstLineChars="200" w:firstLine="480"/>
        <w:jc w:val="left"/>
        <w:rPr>
          <w:rFonts w:asciiTheme="minorEastAsia" w:hAnsiTheme="minorEastAsia" w:cs="仿宋"/>
          <w:color w:val="000000"/>
          <w:kern w:val="0"/>
          <w:sz w:val="24"/>
        </w:rPr>
      </w:pP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根据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 xml:space="preserve"> 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省教育厅“关于审核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2017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年普通高校、中专校学生就业资格的通知”精神，结合我校实际情况，定于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2016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年</w:t>
      </w:r>
      <w:r w:rsidRPr="003811EA">
        <w:rPr>
          <w:rFonts w:asciiTheme="minorEastAsia" w:hAnsiTheme="minorEastAsia" w:cs="仿宋" w:hint="eastAsia"/>
          <w:b/>
          <w:i/>
          <w:color w:val="000000"/>
          <w:kern w:val="0"/>
          <w:sz w:val="24"/>
          <w:lang w:bidi="ar"/>
        </w:rPr>
        <w:t>9</w:t>
      </w:r>
      <w:r w:rsidRPr="003811EA">
        <w:rPr>
          <w:rFonts w:asciiTheme="minorEastAsia" w:hAnsiTheme="minorEastAsia" w:cs="仿宋" w:hint="eastAsia"/>
          <w:b/>
          <w:i/>
          <w:color w:val="000000"/>
          <w:kern w:val="0"/>
          <w:sz w:val="24"/>
          <w:lang w:bidi="ar"/>
        </w:rPr>
        <w:t>月</w:t>
      </w:r>
      <w:r w:rsidRPr="003811EA">
        <w:rPr>
          <w:rFonts w:asciiTheme="minorEastAsia" w:hAnsiTheme="minorEastAsia" w:cs="仿宋" w:hint="eastAsia"/>
          <w:b/>
          <w:i/>
          <w:color w:val="000000"/>
          <w:kern w:val="0"/>
          <w:sz w:val="24"/>
          <w:lang w:bidi="ar"/>
        </w:rPr>
        <w:t>19</w:t>
      </w:r>
      <w:r w:rsidRPr="003811EA">
        <w:rPr>
          <w:rFonts w:asciiTheme="minorEastAsia" w:hAnsiTheme="minorEastAsia" w:cs="仿宋" w:hint="eastAsia"/>
          <w:b/>
          <w:i/>
          <w:color w:val="000000"/>
          <w:kern w:val="0"/>
          <w:sz w:val="24"/>
          <w:lang w:bidi="ar"/>
        </w:rPr>
        <w:t>日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开始集中审核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2017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届学生生源信息。</w:t>
      </w:r>
    </w:p>
    <w:p w:rsidR="001F66ED" w:rsidRPr="003811EA" w:rsidRDefault="00EB7A6D" w:rsidP="003811EA">
      <w:pPr>
        <w:widowControl/>
        <w:autoSpaceDE w:val="0"/>
        <w:spacing w:line="360" w:lineRule="auto"/>
        <w:ind w:firstLineChars="200" w:firstLine="480"/>
        <w:jc w:val="left"/>
        <w:rPr>
          <w:rFonts w:asciiTheme="minorEastAsia" w:hAnsiTheme="minorEastAsia" w:cs="仿宋"/>
          <w:color w:val="000000"/>
          <w:kern w:val="0"/>
          <w:sz w:val="24"/>
        </w:rPr>
      </w:pP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请各办学点、校本各学院通过</w:t>
      </w:r>
      <w:proofErr w:type="gramStart"/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奥蓝学生</w:t>
      </w:r>
      <w:proofErr w:type="gramEnd"/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管理信息系统（以下简称“奥蓝”）准确、完整报送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2017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>届学生生源信息，杜绝错报漏报。现将有关事项通知如下：</w:t>
      </w:r>
      <w:r w:rsidRPr="003811EA">
        <w:rPr>
          <w:rFonts w:asciiTheme="minorEastAsia" w:hAnsiTheme="minorEastAsia" w:cs="仿宋" w:hint="eastAsia"/>
          <w:color w:val="000000"/>
          <w:kern w:val="0"/>
          <w:sz w:val="24"/>
          <w:lang w:bidi="ar"/>
        </w:rPr>
        <w:t xml:space="preserve"> </w:t>
      </w:r>
    </w:p>
    <w:p w:rsidR="001F66ED" w:rsidRDefault="00EB7A6D" w:rsidP="003811EA">
      <w:pPr>
        <w:widowControl/>
        <w:autoSpaceDE w:val="0"/>
        <w:spacing w:line="48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18"/>
          <w:szCs w:val="18"/>
        </w:rPr>
      </w:pP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一</w:t>
      </w:r>
      <w:proofErr w:type="gramEnd"/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时间</w:t>
      </w:r>
    </w:p>
    <w:p w:rsidR="001F66ED" w:rsidRDefault="00EB7A6D">
      <w:pPr>
        <w:widowControl/>
        <w:autoSpaceDE w:val="0"/>
        <w:spacing w:line="48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2016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日，逾期不再受理。</w:t>
      </w:r>
    </w:p>
    <w:tbl>
      <w:tblPr>
        <w:tblW w:w="8307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026"/>
        <w:gridCol w:w="1026"/>
        <w:gridCol w:w="4455"/>
        <w:gridCol w:w="1130"/>
      </w:tblGrid>
      <w:tr w:rsidR="001F66ED">
        <w:trPr>
          <w:trHeight w:val="360"/>
        </w:trPr>
        <w:tc>
          <w:tcPr>
            <w:tcW w:w="8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审核时间安排</w:t>
            </w:r>
          </w:p>
        </w:tc>
      </w:tr>
      <w:tr w:rsidR="001F66ED">
        <w:trPr>
          <w:trHeight w:val="360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EB7A6D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EB7A6D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44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EB7A6D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办学点、学院</w:t>
            </w:r>
          </w:p>
        </w:tc>
        <w:tc>
          <w:tcPr>
            <w:tcW w:w="11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EB7A6D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F66ED">
        <w:trPr>
          <w:trHeight w:val="360"/>
        </w:trPr>
        <w:tc>
          <w:tcPr>
            <w:tcW w:w="67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商学院、传媒与设计学院</w:t>
            </w:r>
          </w:p>
        </w:tc>
        <w:tc>
          <w:tcPr>
            <w:tcW w:w="11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F66ED">
        <w:trPr>
          <w:trHeight w:val="600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吴中办学点、昆山办学点、淮安区办学点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F66ED">
        <w:trPr>
          <w:trHeight w:val="600"/>
        </w:trPr>
        <w:tc>
          <w:tcPr>
            <w:tcW w:w="67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金坛办学点、宿迁办学点、江都办学点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F66ED">
        <w:trPr>
          <w:trHeight w:val="600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南通办学点、通州办学点、如东办学点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F66ED">
        <w:trPr>
          <w:trHeight w:val="600"/>
        </w:trPr>
        <w:tc>
          <w:tcPr>
            <w:tcW w:w="67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张家港办学点、无锡办学点、宜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兴办学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F66ED">
        <w:trPr>
          <w:trHeight w:val="600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信息与机电工程学院、环境与生态学院、淮安办学点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F66ED">
        <w:trPr>
          <w:trHeight w:val="600"/>
        </w:trPr>
        <w:tc>
          <w:tcPr>
            <w:tcW w:w="67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常州办学点、武进办学点、溧阳办学点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F66ED">
        <w:trPr>
          <w:trHeight w:val="600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徐州办学点、连云港办学点、大丰办学点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F66ED">
        <w:trPr>
          <w:trHeight w:val="360"/>
        </w:trPr>
        <w:tc>
          <w:tcPr>
            <w:tcW w:w="67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上午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建筑工程学院、句容办学点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F66ED">
        <w:trPr>
          <w:trHeight w:val="360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1F66ED">
            <w:pPr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66ED" w:rsidRDefault="00EB7A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国际教育学院、健康与养老学院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66ED" w:rsidRDefault="001F66ED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1F66ED" w:rsidRDefault="00EB7A6D" w:rsidP="003811EA">
      <w:pPr>
        <w:widowControl/>
        <w:autoSpaceDE w:val="0"/>
        <w:spacing w:line="480" w:lineRule="exact"/>
        <w:ind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 xml:space="preserve"> </w:t>
      </w:r>
    </w:p>
    <w:p w:rsidR="001F66ED" w:rsidRDefault="00EB7A6D" w:rsidP="003811EA">
      <w:pPr>
        <w:widowControl/>
        <w:autoSpaceDE w:val="0"/>
        <w:spacing w:line="48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二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地点</w:t>
      </w:r>
    </w:p>
    <w:p w:rsidR="001F66ED" w:rsidRDefault="00EB7A6D">
      <w:pPr>
        <w:widowControl/>
        <w:autoSpaceDE w:val="0"/>
        <w:spacing w:line="48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就业指导中心（南京市鼓楼区古平岗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35-1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号综合楼（北楼）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108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室）。</w:t>
      </w:r>
    </w:p>
    <w:p w:rsidR="001F66ED" w:rsidRDefault="00EB7A6D" w:rsidP="003811EA">
      <w:pPr>
        <w:widowControl/>
        <w:autoSpaceDE w:val="0"/>
        <w:spacing w:line="480" w:lineRule="exact"/>
        <w:ind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 xml:space="preserve"> </w:t>
      </w:r>
    </w:p>
    <w:p w:rsidR="001F66ED" w:rsidRDefault="00EB7A6D" w:rsidP="003811EA">
      <w:pPr>
        <w:widowControl/>
        <w:autoSpaceDE w:val="0"/>
        <w:spacing w:line="48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lastRenderedPageBreak/>
        <w:t>三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“应届生”的工作内容及要求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生源信息包含姓名、学号、专业等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项信息，请各单位做好以下工作：</w:t>
      </w:r>
    </w:p>
    <w:p w:rsidR="001F66ED" w:rsidRDefault="00EB7A6D">
      <w:pPr>
        <w:widowControl/>
        <w:autoSpaceDE w:val="0"/>
        <w:spacing w:line="480" w:lineRule="exact"/>
        <w:ind w:firstLine="642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（一）核对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项信息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就业指导中心已将学籍处提供“学号、姓名、性别、省厅专业、学历、培养方式、入学时间、毕业时间、学制、考生号”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项和“政治面貌、民族、身份证号”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项，按照生源报送要求整理后，分别导入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奥蓝毕业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基本和毕业辅助。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（二）报送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项信息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）困难生类别：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标准代码，不得为空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①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家庭困难：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“享受城乡居民最低生活保障”、“申请并获得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2016-2017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学年国家助学贷款（含生源地助学贷款）”等家庭困难的学生，须选择“家庭困难”。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②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残疾：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学生本人残疾的选择“残疾”。</w:t>
      </w:r>
    </w:p>
    <w:p w:rsidR="001F66ED" w:rsidRDefault="00EB7A6D">
      <w:pPr>
        <w:widowControl/>
        <w:autoSpaceDE w:val="0"/>
        <w:spacing w:line="48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③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就业困难：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因各种原因导致就业难的，选择“就业困难。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④非困难：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其他的，选项“非困难”。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）生源地区：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生源地区录入是标准代码，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如生源地区是“南京市”的，则</w:t>
      </w:r>
      <w:r>
        <w:rPr>
          <w:rFonts w:ascii="仿宋" w:eastAsia="仿宋" w:hAnsi="仿宋" w:cs="仿宋" w:hint="eastAsia"/>
          <w:b/>
          <w:color w:val="00B050"/>
          <w:kern w:val="0"/>
          <w:sz w:val="32"/>
          <w:szCs w:val="32"/>
          <w:lang w:bidi="ar"/>
        </w:rPr>
        <w:t>录入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其标准代码“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320100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”，</w:t>
      </w:r>
      <w:r>
        <w:rPr>
          <w:rFonts w:ascii="仿宋" w:eastAsia="仿宋" w:hAnsi="仿宋" w:cs="仿宋" w:hint="eastAsia"/>
          <w:b/>
          <w:color w:val="C00000"/>
          <w:kern w:val="0"/>
          <w:sz w:val="32"/>
          <w:szCs w:val="32"/>
          <w:lang w:bidi="ar"/>
        </w:rPr>
        <w:t>不得录入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汉字“南京市”，具体录入情况如下：</w:t>
      </w:r>
    </w:p>
    <w:p w:rsidR="001F66ED" w:rsidRDefault="00EB7A6D">
      <w:pPr>
        <w:widowControl/>
        <w:autoSpaceDE w:val="0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24"/>
          <w:lang w:bidi="ar"/>
        </w:rPr>
        <w:lastRenderedPageBreak/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>INCLUDEPICTURE \d "</w:instrText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C:\\Users\\ADMINI~1\\AppData\\Local\\Temp\\ksohtml\\wps7303.tmp.jpg"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790950" cy="3124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①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生源地区是江苏省的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15"/>
          <w:szCs w:val="15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江苏省的少部分县（区）行政区名称变更，如“扬州市江都区”、“南京溧水区”分别是原“扬州市江都市”、“南京市溧水县”等，导致行政区划代码也变更，故《江苏城市职业学院就业工作手册》（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版）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P11-12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的行政区划代码</w:t>
      </w:r>
      <w:r>
        <w:rPr>
          <w:rFonts w:ascii="仿宋" w:eastAsia="仿宋" w:hAnsi="仿宋" w:cs="仿宋" w:hint="eastAsia"/>
          <w:b/>
          <w:color w:val="FF0000"/>
          <w:kern w:val="0"/>
          <w:sz w:val="32"/>
          <w:szCs w:val="32"/>
          <w:lang w:bidi="ar"/>
        </w:rPr>
        <w:t>作废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，以“江苏省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个市、县（区）行政区划代码”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（见附件）</w:t>
      </w:r>
      <w:r>
        <w:rPr>
          <w:rFonts w:ascii="仿宋" w:eastAsia="仿宋" w:hAnsi="仿宋" w:cs="仿宋" w:hint="eastAsia"/>
          <w:b/>
          <w:color w:val="00B050"/>
          <w:kern w:val="0"/>
          <w:sz w:val="32"/>
          <w:szCs w:val="32"/>
          <w:lang w:bidi="ar"/>
        </w:rPr>
        <w:t>为准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15"/>
          <w:szCs w:val="15"/>
        </w:rPr>
      </w:pPr>
      <w:r>
        <w:rPr>
          <w:rFonts w:ascii="仿宋" w:eastAsia="仿宋" w:hAnsi="仿宋" w:cs="仿宋" w:hint="eastAsia"/>
          <w:color w:val="000000"/>
          <w:kern w:val="0"/>
          <w:sz w:val="15"/>
          <w:szCs w:val="15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②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生源地区是外省市的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生源地区是外省市、县（区）的，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如“贵州省六盘水市”，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以奥蓝首页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“信息标准”提供的“行政区划代码”为准，的，通过“信息标准”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-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“行政区划代码”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-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“查找”功能，六盘水市代码为“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520200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”，则将其录入“生源地区”栏，例如：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24"/>
          <w:lang w:bidi="ar"/>
        </w:rPr>
        <w:lastRenderedPageBreak/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"C:\\Users\\ADMINI~1\\AppData\\Local\\Temp\\ksohtml\\wps7314.tmp.jpg"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6677025" cy="54768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）联系方式：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录入学生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QQ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邮箱或其他电子邮箱。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）毕业联系电话：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录入学生手机号。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（三）生源信息异动的处理要求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    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生源信息异动，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是指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异动奥蓝的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部分生源信息、增加、删除学生等情况，具体情况和工作要求如下：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异动部分生源信息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）姓名、身份证号异动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lastRenderedPageBreak/>
        <w:t>①证明材料：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需提供县（区）级以上公安机关治安部门出具的相关证明，手写一律无效；姓名异动证明材料上“曾用名”、原“身份证号”必须和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奥蓝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的一致。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②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奥蓝的</w:t>
      </w:r>
      <w:proofErr w:type="gramEnd"/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标记：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在“备注”注明“变更姓名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变更后姓名”或“变更身份证号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变更后身份证号”。</w:t>
      </w:r>
    </w:p>
    <w:p w:rsidR="001F66ED" w:rsidRDefault="00EB7A6D">
      <w:pPr>
        <w:widowControl/>
        <w:autoSpaceDE w:val="0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4"/>
          <w:lang w:bidi="ar"/>
        </w:rPr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"C:\\Users\\ADMINI~1\\AppData\\Local\\Temp\\ksohtml\\wps7315.tmp.jpg"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733800" cy="33813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13"/>
          <w:szCs w:val="13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）专业异动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需提供省校招办及其以上部门盖章的证明材料。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13"/>
          <w:szCs w:val="13"/>
        </w:rPr>
      </w:pPr>
      <w:r>
        <w:rPr>
          <w:rFonts w:ascii="仿宋" w:eastAsia="仿宋" w:hAnsi="仿宋" w:cs="仿宋" w:hint="eastAsia"/>
          <w:color w:val="000000"/>
          <w:kern w:val="0"/>
          <w:sz w:val="13"/>
          <w:szCs w:val="13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   2.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删除</w:t>
      </w:r>
    </w:p>
    <w:p w:rsidR="001F66ED" w:rsidRDefault="00EB7A6D">
      <w:pPr>
        <w:widowControl/>
        <w:autoSpaceDE w:val="0"/>
        <w:spacing w:line="48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删除，指因退学、休学、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转本等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原因，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年无法（需）取得毕业资格，需删除的，具体工作要求如下：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 xml:space="preserve">    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①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退学、休学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需删除的，须提供</w:t>
      </w:r>
      <w:r>
        <w:rPr>
          <w:rFonts w:ascii="仿宋" w:eastAsia="仿宋" w:hAnsi="仿宋" w:cs="仿宋" w:hint="eastAsia"/>
          <w:b/>
          <w:i/>
          <w:kern w:val="0"/>
          <w:sz w:val="32"/>
          <w:szCs w:val="32"/>
          <w:lang w:bidi="ar"/>
        </w:rPr>
        <w:t>省校学籍处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盖章的审批材料，其他材料一律无效。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 xml:space="preserve">    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②</w:t>
      </w: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专转本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需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删除的，须辅导员或班主任核对无误后，代替学生在“删除学生情况表”</w:t>
      </w:r>
      <w:r>
        <w:rPr>
          <w:rFonts w:ascii="仿宋" w:eastAsia="仿宋" w:hAnsi="仿宋" w:cs="仿宋" w:hint="eastAsia"/>
          <w:b/>
          <w:color w:val="92D050"/>
          <w:kern w:val="0"/>
          <w:sz w:val="32"/>
          <w:szCs w:val="32"/>
          <w:lang w:bidi="ar"/>
        </w:rPr>
        <w:t>（见附件）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签字。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lastRenderedPageBreak/>
        <w:t xml:space="preserve">  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③需删除的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在奥蓝“毕业基本”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的“备注”栏中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注明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“删除”。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 xml:space="preserve">    3.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增加</w:t>
      </w:r>
    </w:p>
    <w:p w:rsidR="001F66ED" w:rsidRDefault="00EB7A6D">
      <w:pPr>
        <w:widowControl/>
        <w:autoSpaceDE w:val="0"/>
        <w:spacing w:beforeAutospacing="1" w:line="480" w:lineRule="exact"/>
        <w:ind w:leftChars="200" w:left="42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增加，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指因退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伍、休学复学等原因，需要增加的，具体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要求如下：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①提供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招生录取名册和复学证明材料（原件）。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②报送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“增加学生情况表”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（见附件）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10"/>
          <w:szCs w:val="10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③携带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招生录取名册、“增加学生情况表”，集中审核时，现场报送，就业指导中心审核无误后，增加学生信息。</w:t>
      </w:r>
    </w:p>
    <w:p w:rsidR="001F66ED" w:rsidRDefault="00EB7A6D">
      <w:pPr>
        <w:widowControl/>
        <w:autoSpaceDE w:val="0"/>
        <w:spacing w:beforeAutospacing="1" w:line="480" w:lineRule="exact"/>
        <w:ind w:firstLine="642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（四）组织学生核对个人信息，确认签字</w:t>
      </w:r>
    </w:p>
    <w:p w:rsidR="001F66ED" w:rsidRDefault="00EB7A6D">
      <w:pPr>
        <w:widowControl/>
        <w:autoSpaceDE w:val="0"/>
        <w:spacing w:beforeAutospacing="1" w:line="480" w:lineRule="exact"/>
        <w:ind w:firstLine="642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）以</w:t>
      </w: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奥蓝信息</w:t>
      </w:r>
      <w:proofErr w:type="gramEnd"/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为标准，制作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“生源信息核对表”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（见附件）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，组织学生核对个人信息，学生本人无误后签字确认。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集中审核时，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携“生源信息核对表”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到就业指导中心。</w:t>
      </w:r>
    </w:p>
    <w:p w:rsidR="001F66ED" w:rsidRDefault="00EB7A6D">
      <w:pPr>
        <w:widowControl/>
        <w:autoSpaceDE w:val="0"/>
        <w:spacing w:beforeAutospacing="1" w:line="480" w:lineRule="exact"/>
        <w:ind w:firstLine="642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四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“往届生”的工作内容及要求</w:t>
      </w:r>
    </w:p>
    <w:p w:rsidR="001F66ED" w:rsidRDefault="00EB7A6D">
      <w:pPr>
        <w:widowControl/>
        <w:autoSpaceDE w:val="0"/>
        <w:spacing w:beforeAutospacing="1" w:line="48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往届生，指三年制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2014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年前入学、五年制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2012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年前入学的。</w:t>
      </w:r>
    </w:p>
    <w:p w:rsidR="001F66ED" w:rsidRDefault="00EB7A6D">
      <w:pPr>
        <w:widowControl/>
        <w:autoSpaceDE w:val="0"/>
        <w:spacing w:beforeAutospacing="1" w:line="48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按照学籍管理规定，三年制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2012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年前入学、、五年制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2009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年前入学的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,2017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年失去毕业资格，但若有特殊原因的，则按要求保留或删除生源信息，具体做好如下工作：</w:t>
      </w:r>
    </w:p>
    <w:p w:rsidR="001F66ED" w:rsidRDefault="00EB7A6D">
      <w:pPr>
        <w:widowControl/>
        <w:autoSpaceDE w:val="0"/>
        <w:spacing w:beforeAutospacing="1" w:line="480" w:lineRule="exact"/>
        <w:ind w:firstLine="642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核对</w:t>
      </w:r>
    </w:p>
    <w:p w:rsidR="001F66ED" w:rsidRDefault="00EB7A6D">
      <w:pPr>
        <w:widowControl/>
        <w:autoSpaceDE w:val="0"/>
        <w:spacing w:beforeAutospacing="1" w:line="480" w:lineRule="exact"/>
        <w:ind w:firstLine="642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核对“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‘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拟删除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'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学生情况”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（见附件）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和“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‘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拟保留</w:t>
      </w: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'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学生情况”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（见附件）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</w:t>
      </w:r>
    </w:p>
    <w:p w:rsidR="001F66ED" w:rsidRDefault="00EB7A6D">
      <w:pPr>
        <w:widowControl/>
        <w:autoSpaceDE w:val="0"/>
        <w:spacing w:beforeAutospacing="1" w:line="480" w:lineRule="exact"/>
        <w:ind w:firstLine="642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提供证明材料</w:t>
      </w:r>
    </w:p>
    <w:p w:rsidR="001F66ED" w:rsidRDefault="00EB7A6D">
      <w:pPr>
        <w:widowControl/>
        <w:autoSpaceDE w:val="0"/>
        <w:spacing w:beforeAutospacing="1" w:line="48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）“拟删除”的学生，若因入伍、休学复学等特殊原因，则需保留且提供合格证明材料。</w:t>
      </w:r>
    </w:p>
    <w:p w:rsidR="001F66ED" w:rsidRDefault="00EB7A6D">
      <w:pPr>
        <w:widowControl/>
        <w:autoSpaceDE w:val="0"/>
        <w:spacing w:beforeAutospacing="1" w:line="48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）“拟保留”的学生，若因退学、休学、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转本等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原因，则需删除且提供合格证明材料。</w:t>
      </w:r>
    </w:p>
    <w:p w:rsidR="001F66ED" w:rsidRDefault="00EB7A6D">
      <w:pPr>
        <w:widowControl/>
        <w:autoSpaceDE w:val="0"/>
        <w:spacing w:beforeAutospacing="1" w:line="48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）在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奥蓝统一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做好标记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 </w:t>
      </w: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①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“拟删除”，但需要保留的，做好“扩展项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：保留”标记。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 xml:space="preserve">     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②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“拟保留”，但需要删除的，做好“扩展项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：删除”标记。</w:t>
      </w:r>
    </w:p>
    <w:p w:rsidR="001F66ED" w:rsidRDefault="00EB7A6D">
      <w:pPr>
        <w:widowControl/>
        <w:autoSpaceDE w:val="0"/>
        <w:jc w:val="left"/>
        <w:rPr>
          <w:rFonts w:ascii="仿宋" w:eastAsia="仿宋" w:hAnsi="仿宋" w:cs="仿宋"/>
          <w:b/>
          <w:color w:val="FF0000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24"/>
          <w:lang w:bidi="ar"/>
        </w:rPr>
        <w:lastRenderedPageBreak/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>INCLUDEPICTURE \d "C:\\Users\\ADMINI~1\\AppData\\Local\\Temp\\ksohtml\\wps7325.tmp.</w:instrText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jpg"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562600" cy="48196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  <w:r>
        <w:rPr>
          <w:rFonts w:ascii="宋体" w:eastAsia="宋体" w:hAnsi="宋体" w:cs="宋体"/>
          <w:kern w:val="0"/>
          <w:sz w:val="24"/>
          <w:lang w:bidi="ar"/>
        </w:rPr>
        <w:lastRenderedPageBreak/>
        <w:fldChar w:fldCharType="begin"/>
      </w:r>
      <w:r>
        <w:rPr>
          <w:rFonts w:ascii="宋体" w:eastAsia="宋体" w:hAnsi="宋体" w:cs="宋体"/>
          <w:kern w:val="0"/>
          <w:sz w:val="24"/>
          <w:lang w:bidi="ar"/>
        </w:rPr>
        <w:instrText xml:space="preserve">INCLUDEPICTURE \d "C:\\Users\\ADMINI~1\\AppData\\Local\\Temp\\ksohtml\\wps7326.tmp.jpg" \* MERGEFORMATINET </w:instrText>
      </w:r>
      <w:r>
        <w:rPr>
          <w:rFonts w:ascii="宋体" w:eastAsia="宋体" w:hAnsi="宋体" w:cs="宋体"/>
          <w:kern w:val="0"/>
          <w:sz w:val="24"/>
          <w:lang w:bidi="ar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038725" cy="461962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 w:bidi="ar"/>
        </w:rPr>
        <w:fldChar w:fldCharType="end"/>
      </w:r>
      <w:r>
        <w:rPr>
          <w:rFonts w:ascii="仿宋" w:eastAsia="仿宋" w:hAnsi="仿宋" w:cs="仿宋" w:hint="eastAsia"/>
          <w:b/>
          <w:color w:val="FF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五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审核要求</w:t>
      </w:r>
    </w:p>
    <w:p w:rsidR="001F66ED" w:rsidRDefault="00EB7A6D">
      <w:pPr>
        <w:widowControl/>
        <w:autoSpaceDE w:val="0"/>
        <w:spacing w:line="480" w:lineRule="exact"/>
        <w:ind w:firstLine="642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自审</w:t>
      </w:r>
    </w:p>
    <w:p w:rsidR="001F66ED" w:rsidRDefault="00EB7A6D">
      <w:pPr>
        <w:widowControl/>
        <w:autoSpaceDE w:val="0"/>
        <w:spacing w:line="480" w:lineRule="exact"/>
        <w:ind w:firstLine="642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）请各单位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使用奥蓝“审核”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-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“生源审核”功能，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自审需报送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的生源信息，确保在格式上正确。</w:t>
      </w:r>
    </w:p>
    <w:p w:rsidR="001F66ED" w:rsidRDefault="00EB7A6D">
      <w:pPr>
        <w:widowControl/>
        <w:autoSpaceDE w:val="0"/>
        <w:spacing w:line="480" w:lineRule="exact"/>
        <w:ind w:firstLine="642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）根据生源地材料、增加、删除、改名材料，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核对奥蓝和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证明材料，确保一致。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现场集中审核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）请各单位按照日程安排，提请</w:t>
      </w:r>
      <w:r>
        <w:rPr>
          <w:rFonts w:ascii="仿宋" w:eastAsia="仿宋" w:hAnsi="仿宋" w:cs="仿宋" w:hint="eastAsia"/>
          <w:b/>
          <w:i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b/>
          <w:i/>
          <w:color w:val="000000"/>
          <w:kern w:val="0"/>
          <w:sz w:val="32"/>
          <w:szCs w:val="32"/>
          <w:lang w:bidi="ar"/>
        </w:rPr>
        <w:t>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做好生源数据。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）集中审核时，若有变化，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携附有效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合格证明材料，现场集中审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核。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）携“生源信息核对”、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“拟删除”学生情况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“拟保留”学生情况，现场审核、确认、增加或删除。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ind w:firstLine="64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六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其他</w:t>
      </w:r>
    </w:p>
    <w:p w:rsidR="001F66ED" w:rsidRDefault="00EB7A6D">
      <w:pPr>
        <w:widowControl/>
        <w:autoSpaceDE w:val="0"/>
        <w:spacing w:line="48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联系人：王丙芹，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025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83774887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1F66ED" w:rsidRDefault="00EB7A6D">
      <w:pPr>
        <w:widowControl/>
        <w:autoSpaceDE w:val="0"/>
        <w:spacing w:line="48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line="48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请各单位高度重视，严格按照通知要求，保质保量完成工作任务，杜绝漏报、错报。</w:t>
      </w:r>
    </w:p>
    <w:p w:rsidR="001F66ED" w:rsidRDefault="00EB7A6D">
      <w:pPr>
        <w:widowControl/>
        <w:autoSpaceDE w:val="0"/>
        <w:spacing w:line="48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</w:p>
    <w:p w:rsidR="001F66ED" w:rsidRDefault="00EB7A6D">
      <w:pPr>
        <w:widowControl/>
        <w:autoSpaceDE w:val="0"/>
        <w:spacing w:line="480" w:lineRule="exact"/>
        <w:ind w:firstLineChars="200" w:firstLine="360"/>
        <w:jc w:val="left"/>
        <w:rPr>
          <w:rFonts w:ascii="仿宋" w:eastAsia="仿宋" w:hAnsi="仿宋" w:cs="仿宋"/>
          <w:color w:val="000000"/>
          <w:kern w:val="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kern w:val="0"/>
          <w:sz w:val="18"/>
          <w:szCs w:val="18"/>
          <w:lang w:bidi="ar"/>
        </w:rPr>
        <w:t xml:space="preserve"> 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  <w:lang w:bidi="ar"/>
        </w:rPr>
        <w:t>附件：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江苏省市、县（区）行政区划代码。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删除学生情况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增加学生情况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生源信息核对表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“拟删除”学生情况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6.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“拟保留”学生情况。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kern w:val="0"/>
          <w:sz w:val="32"/>
          <w:szCs w:val="32"/>
          <w:lang w:bidi="ar"/>
        </w:rPr>
        <w:t xml:space="preserve">         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就业指导中心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                                  201.09.09</w:t>
      </w:r>
    </w:p>
    <w:p w:rsidR="001F66ED" w:rsidRDefault="00EB7A6D">
      <w:pPr>
        <w:widowControl/>
        <w:autoSpaceDE w:val="0"/>
        <w:spacing w:beforeAutospacing="1" w:line="480" w:lineRule="exact"/>
        <w:jc w:val="left"/>
        <w:rPr>
          <w:rFonts w:ascii="仿宋" w:eastAsia="仿宋" w:hAnsi="仿宋" w:cs="仿宋"/>
          <w:b/>
          <w:color w:val="00B05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B050"/>
          <w:kern w:val="0"/>
          <w:sz w:val="30"/>
          <w:szCs w:val="30"/>
          <w:lang w:bidi="ar"/>
        </w:rPr>
        <w:t xml:space="preserve"> </w:t>
      </w:r>
    </w:p>
    <w:p w:rsidR="001F66ED" w:rsidRDefault="00EB7A6D">
      <w:pPr>
        <w:autoSpaceDE w:val="0"/>
        <w:spacing w:beforeLines="50" w:before="156" w:line="4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kern w:val="0"/>
          <w:sz w:val="32"/>
          <w:szCs w:val="32"/>
          <w:lang w:bidi="ar"/>
        </w:rPr>
        <w:lastRenderedPageBreak/>
        <w:t xml:space="preserve">                      </w:t>
      </w:r>
    </w:p>
    <w:p w:rsidR="001F66ED" w:rsidRDefault="00EB7A6D">
      <w:pPr>
        <w:widowControl/>
        <w:jc w:val="left"/>
      </w:pPr>
      <w:r>
        <w:rPr>
          <w:rFonts w:ascii="宋体" w:eastAsia="宋体" w:hAnsi="宋体" w:cs="宋体"/>
          <w:kern w:val="0"/>
          <w:sz w:val="18"/>
          <w:szCs w:val="18"/>
          <w:lang w:bidi="ar"/>
        </w:rPr>
        <w:br/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br/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附件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:</w:t>
      </w:r>
    </w:p>
    <w:p w:rsidR="001F66ED" w:rsidRDefault="001F66ED"/>
    <w:sectPr w:rsidR="001F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6D" w:rsidRDefault="00EB7A6D" w:rsidP="003811EA">
      <w:r>
        <w:separator/>
      </w:r>
    </w:p>
  </w:endnote>
  <w:endnote w:type="continuationSeparator" w:id="0">
    <w:p w:rsidR="00EB7A6D" w:rsidRDefault="00EB7A6D" w:rsidP="0038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6D" w:rsidRDefault="00EB7A6D" w:rsidP="003811EA">
      <w:r>
        <w:separator/>
      </w:r>
    </w:p>
  </w:footnote>
  <w:footnote w:type="continuationSeparator" w:id="0">
    <w:p w:rsidR="00EB7A6D" w:rsidRDefault="00EB7A6D" w:rsidP="0038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7625"/>
    <w:rsid w:val="001F66ED"/>
    <w:rsid w:val="003811EA"/>
    <w:rsid w:val="00EB7A6D"/>
    <w:rsid w:val="37EB7625"/>
    <w:rsid w:val="7E9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FF"/>
      <w:u w:val="none"/>
    </w:rPr>
  </w:style>
  <w:style w:type="character" w:styleId="a4">
    <w:name w:val="Hyperlink"/>
    <w:basedOn w:val="a0"/>
    <w:rPr>
      <w:color w:val="0000FF"/>
      <w:u w:val="none"/>
    </w:rPr>
  </w:style>
  <w:style w:type="paragraph" w:styleId="a5">
    <w:name w:val="header"/>
    <w:basedOn w:val="a"/>
    <w:link w:val="Char"/>
    <w:rsid w:val="0038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11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8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811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3811EA"/>
    <w:rPr>
      <w:sz w:val="18"/>
      <w:szCs w:val="18"/>
    </w:rPr>
  </w:style>
  <w:style w:type="character" w:customStyle="1" w:styleId="Char1">
    <w:name w:val="批注框文本 Char"/>
    <w:basedOn w:val="a0"/>
    <w:link w:val="a7"/>
    <w:rsid w:val="003811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FF"/>
      <w:u w:val="none"/>
    </w:rPr>
  </w:style>
  <w:style w:type="character" w:styleId="a4">
    <w:name w:val="Hyperlink"/>
    <w:basedOn w:val="a0"/>
    <w:rPr>
      <w:color w:val="0000FF"/>
      <w:u w:val="none"/>
    </w:rPr>
  </w:style>
  <w:style w:type="paragraph" w:styleId="a5">
    <w:name w:val="header"/>
    <w:basedOn w:val="a"/>
    <w:link w:val="Char"/>
    <w:rsid w:val="0038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11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8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811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3811EA"/>
    <w:rPr>
      <w:sz w:val="18"/>
      <w:szCs w:val="18"/>
    </w:rPr>
  </w:style>
  <w:style w:type="character" w:customStyle="1" w:styleId="Char1">
    <w:name w:val="批注框文本 Char"/>
    <w:basedOn w:val="a0"/>
    <w:link w:val="a7"/>
    <w:rsid w:val="003811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杨丹</cp:lastModifiedBy>
  <cp:revision>2</cp:revision>
  <dcterms:created xsi:type="dcterms:W3CDTF">2016-09-13T01:29:00Z</dcterms:created>
  <dcterms:modified xsi:type="dcterms:W3CDTF">2016-09-13T01:29:00Z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