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0" w:type="dxa"/>
        <w:jc w:val="center"/>
        <w:tblInd w:w="-608" w:type="dxa"/>
        <w:tblLayout w:type="fixed"/>
        <w:tblLook w:val="04A0"/>
      </w:tblPr>
      <w:tblGrid>
        <w:gridCol w:w="898"/>
        <w:gridCol w:w="626"/>
        <w:gridCol w:w="740"/>
        <w:gridCol w:w="925"/>
        <w:gridCol w:w="687"/>
        <w:gridCol w:w="1044"/>
        <w:gridCol w:w="1044"/>
        <w:gridCol w:w="673"/>
        <w:gridCol w:w="778"/>
        <w:gridCol w:w="1049"/>
        <w:gridCol w:w="959"/>
        <w:gridCol w:w="1044"/>
        <w:gridCol w:w="682"/>
        <w:gridCol w:w="1040"/>
        <w:gridCol w:w="925"/>
        <w:gridCol w:w="554"/>
        <w:gridCol w:w="682"/>
        <w:gridCol w:w="1040"/>
      </w:tblGrid>
      <w:tr w:rsidR="0055145D" w:rsidTr="004C70F4">
        <w:trPr>
          <w:trHeight w:val="855"/>
          <w:jc w:val="center"/>
        </w:trPr>
        <w:tc>
          <w:tcPr>
            <w:tcW w:w="15390" w:type="dxa"/>
            <w:gridSpan w:val="18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/>
              </w:rPr>
              <w:t>附件1：</w:t>
            </w:r>
          </w:p>
          <w:p w:rsidR="0055145D" w:rsidRDefault="0055145D" w:rsidP="004C70F4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sz w:val="32"/>
                <w:szCs w:val="32"/>
                <w:lang/>
              </w:rPr>
              <w:t>江苏开放大学(江苏城市职业学院)第二届班办学系统学生田径运动会报名表</w:t>
            </w:r>
          </w:p>
        </w:tc>
      </w:tr>
      <w:tr w:rsidR="0055145D" w:rsidTr="004C70F4">
        <w:trPr>
          <w:trHeight w:val="300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/>
              </w:rPr>
              <w:t>单位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1514" w:type="dxa"/>
            <w:gridSpan w:val="13"/>
            <w:vMerge w:val="restart"/>
            <w:shd w:val="clear" w:color="auto" w:fill="auto"/>
            <w:tcMar>
              <w:top w:w="15" w:type="dxa"/>
              <w:bottom w:w="15" w:type="dxa"/>
            </w:tcMar>
            <w:vAlign w:val="bottom"/>
          </w:tcPr>
          <w:p w:rsidR="0055145D" w:rsidRDefault="0055145D" w:rsidP="004C70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 xml:space="preserve">　　说明：①单位简称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  <w:lang/>
              </w:rPr>
              <w:t>5</w:t>
            </w:r>
            <w:r>
              <w:rPr>
                <w:rFonts w:ascii="宋体" w:hAnsi="宋体" w:hint="eastAsia"/>
                <w:color w:val="000000"/>
                <w:sz w:val="18"/>
                <w:szCs w:val="22"/>
                <w:lang/>
              </w:rPr>
              <w:t>个汉字。②领队、教练各必报一人。③队员姓名为必填，同名加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22"/>
                <w:lang/>
              </w:rPr>
              <w:t>以示区别。④参赛项目请填入</w:t>
            </w:r>
            <w:r>
              <w:rPr>
                <w:rFonts w:ascii="Times New Roman" w:hAnsi="Times New Roman" w:cs="Times New Roman"/>
                <w:color w:val="000000"/>
                <w:sz w:val="18"/>
                <w:szCs w:val="22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22"/>
                <w:lang/>
              </w:rPr>
              <w:t>，禁录其他字符。⑤接力赛请填一个拟参赛选手，不再另报名。⑥不要改动工作表《报名表》名称。⑦报名结束后将此文件另存为单位名称报送。⑧不要添加行、列、合并、计算、添加落款等处理。</w:t>
            </w:r>
          </w:p>
        </w:tc>
      </w:tr>
      <w:tr w:rsidR="0055145D" w:rsidTr="004C70F4">
        <w:trPr>
          <w:trHeight w:val="300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/>
              </w:rPr>
              <w:t>领</w:t>
            </w:r>
            <w:r>
              <w:rPr>
                <w:rFonts w:ascii="宋体" w:hAnsi="宋体" w:hint="eastAsia"/>
                <w:b/>
                <w:color w:val="000000"/>
                <w:sz w:val="20"/>
                <w:szCs w:val="22"/>
                <w:lang/>
              </w:rPr>
              <w:t>队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1514" w:type="dxa"/>
            <w:gridSpan w:val="13"/>
            <w:vMerge/>
            <w:shd w:val="clear" w:color="auto" w:fill="auto"/>
            <w:tcMar>
              <w:top w:w="15" w:type="dxa"/>
              <w:bottom w:w="15" w:type="dxa"/>
            </w:tcMar>
            <w:vAlign w:val="bottom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300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/>
              </w:rPr>
              <w:t>教</w:t>
            </w:r>
            <w:r>
              <w:rPr>
                <w:rFonts w:ascii="宋体" w:hAnsi="宋体" w:hint="eastAsia"/>
                <w:b/>
                <w:color w:val="000000"/>
                <w:sz w:val="20"/>
                <w:szCs w:val="22"/>
                <w:lang/>
              </w:rPr>
              <w:t>练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1514" w:type="dxa"/>
            <w:gridSpan w:val="13"/>
            <w:vMerge/>
            <w:shd w:val="clear" w:color="auto" w:fill="auto"/>
            <w:tcMar>
              <w:top w:w="15" w:type="dxa"/>
              <w:bottom w:w="15" w:type="dxa"/>
            </w:tcMar>
            <w:vAlign w:val="bottom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300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  <w:lang/>
              </w:rPr>
              <w:t>组别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1514" w:type="dxa"/>
            <w:gridSpan w:val="13"/>
            <w:shd w:val="clear" w:color="auto" w:fill="auto"/>
            <w:tcMar>
              <w:top w:w="15" w:type="dxa"/>
              <w:bottom w:w="15" w:type="dxa"/>
            </w:tcMar>
          </w:tcPr>
          <w:p w:rsidR="0055145D" w:rsidRDefault="0055145D" w:rsidP="004C70F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 xml:space="preserve">　　注意：⑨单位组别为必填。⑩报名敬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  <w:lang/>
              </w:rPr>
              <w:t>请依据竞赛规程认真核对各组别项目。</w:t>
            </w:r>
          </w:p>
        </w:tc>
      </w:tr>
      <w:tr w:rsidR="0055145D" w:rsidTr="004C70F4">
        <w:trPr>
          <w:trHeight w:val="255"/>
          <w:jc w:val="center"/>
        </w:trPr>
        <w:tc>
          <w:tcPr>
            <w:tcW w:w="89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队员姓名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性别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号码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个人组别</w:t>
            </w:r>
          </w:p>
        </w:tc>
        <w:tc>
          <w:tcPr>
            <w:tcW w:w="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100米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200米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400米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800米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1500米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3000米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4×100米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4×400米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跳远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跳高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三级跳远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铅球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铁饼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/>
              </w:rPr>
              <w:t>标枪</w:t>
            </w: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  <w:tr w:rsidR="0055145D" w:rsidTr="004C70F4">
        <w:trPr>
          <w:trHeight w:val="285"/>
          <w:jc w:val="center"/>
        </w:trPr>
        <w:tc>
          <w:tcPr>
            <w:tcW w:w="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55145D" w:rsidRDefault="0055145D" w:rsidP="004C70F4">
            <w:pPr>
              <w:rPr>
                <w:rFonts w:cs="Calibri"/>
                <w:kern w:val="2"/>
                <w:sz w:val="21"/>
                <w:szCs w:val="22"/>
              </w:rPr>
            </w:pPr>
          </w:p>
        </w:tc>
      </w:tr>
    </w:tbl>
    <w:p w:rsidR="0055145D" w:rsidRDefault="0055145D" w:rsidP="0055145D">
      <w:pPr>
        <w:rPr>
          <w:rFonts w:ascii="仿宋" w:eastAsia="仿宋" w:hAnsi="仿宋" w:cs="仿宋"/>
          <w:sz w:val="32"/>
          <w:szCs w:val="32"/>
        </w:rPr>
        <w:sectPr w:rsidR="0055145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5145D" w:rsidRDefault="0055145D" w:rsidP="0055145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55145D" w:rsidRDefault="0055145D" w:rsidP="0055145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江苏开放大学（江苏城市职业学院）</w:t>
      </w:r>
    </w:p>
    <w:p w:rsidR="0055145D" w:rsidRDefault="0055145D" w:rsidP="0055145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第二届办学系统田径运动会竞赛规程</w:t>
      </w:r>
    </w:p>
    <w:p w:rsidR="0055145D" w:rsidRDefault="0055145D" w:rsidP="0055145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一、主办与承办单位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主办：江苏开放大学 （江苏城市职业学院）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承办：江都开放大学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二、竞赛时间、地点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(一)时间：2017年5月12日报到，5月13-14日比赛。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(二)地点：江都开放大学田径场。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三、参赛单位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江苏开放大学（江苏城市职业学院）办学系统各单位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四、报名和报到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(一)每单位限报领队1名，教练员2—3名，工作人员1名；运动员甲组最多不超过10人，乙组最多不超过16人，丙组最多不超过16人。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（二）每单位参赛运动员，每人限报2个单项，另可兼报同一组别接力项目的比赛，各组别接力项目每单位可报一队。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（三）各组报名人数不足2人或2队的项目，则取消该项目比赛。（提前通报各单位、可更改报名人或项目）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（四）报名时间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各单位报名时间为2017年4月20日前，逾期无效（网传电子稿，纸质报名单位以邮戳为准），报名后且不得更改。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（五）报名办法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各参赛单位按报名规定时间填报报名表，报名表在江都办学系统运动会工作群（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群号：289022917</w:t>
      </w:r>
      <w:r>
        <w:rPr>
          <w:rFonts w:ascii="仿宋" w:eastAsia="仿宋" w:hAnsi="仿宋" w:cs="仿宋" w:hint="eastAsia"/>
          <w:sz w:val="32"/>
          <w:szCs w:val="32"/>
        </w:rPr>
        <w:t>）下载。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报名表要求：</w:t>
      </w:r>
    </w:p>
    <w:p w:rsidR="0055145D" w:rsidRDefault="0055145D" w:rsidP="0055145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纸质材料请加盖学校公章，分别寄送省校与江都开放大学，邮寄地址省校：南京建邺区应天大街832号江苏城市职业学院学工处，收件人：丁云，电话：15358159883，邮编：210017。江都开放大学：扬州市江都区职业教育集团（新都南路返坎河南），收件人：何堂中，电话：13773466706 邮编：225200。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2．在寄送纸质材料的同时，还需提交电子文件。电子材料提交省校学工处邮箱：</w:t>
      </w:r>
      <w:hyperlink r:id="rId6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xskjstvu@163.com</w:t>
        </w:r>
      </w:hyperlink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江都</w:t>
      </w:r>
      <w:r>
        <w:rPr>
          <w:rFonts w:ascii="仿宋" w:eastAsia="仿宋" w:hAnsi="仿宋" w:cs="仿宋" w:hint="eastAsia"/>
          <w:sz w:val="32"/>
          <w:szCs w:val="32"/>
        </w:rPr>
        <w:t>开放大学报名邮箱：</w:t>
      </w:r>
      <w:hyperlink r:id="rId7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331836469@qq.com。</w:t>
        </w:r>
      </w:hyperlink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3.领队、教练员、运动员和工作人员的电子照片（2寸免冠、蓝底）按组别、性别分别存放报送江都开放大学报名邮箱。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另：报到时各代表队务必将参赛运动员入校时的“录取名册”复印件、医院体检身体健康证明、个人保险、身份证、学生证带齐交大会审核。</w:t>
      </w:r>
    </w:p>
    <w:p w:rsidR="0055145D" w:rsidRDefault="0055145D" w:rsidP="0055145D">
      <w:pPr>
        <w:spacing w:line="600" w:lineRule="exact"/>
        <w:ind w:leftChars="200" w:left="48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（六）报到地点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江都方正国际大酒店、江都辰茂京江大酒店（具体要求详见运动会补充通知）。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五、竞赛分组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甲组：在籍的开放学员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乙组：在籍的普通本（专）科学生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丙组：在籍的五年制高职学生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六、竞赛项目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(一)男子甲组（8项）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100米、200米、1500米、3000米、跳远、跳高、铅球（6Kg）、铁饼（2kg）、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(二)女子甲组（8项）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100米、200米、800米、1500米、跳远、跳高、铅球（4Kg）、铁饼（1kg）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（三）男子乙组（14项）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100米、200米、400米、800米、1500米、3000米、4×100米接力、4×400米接力、跳高、跳远、三级跳远、铅球（7.26Kg）、铁饼（2kg）、标枪（800g）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（四）女子乙组（14项）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100米、200米、400米、800米、1500米、3000米、4×100米接力、4×400米接力、跳高、跳远、三级跳远、铅球（4kg）、铁饼（1kg）、标枪（600g）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（五）男子丙组（13项）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100米、200米、400米、800米、1500米、3000米、4×100米接力、跳高、跳远、三级跳远、铅球（6Kg）、标枪（800g）、铁饼（1.5kg）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（六）女子丙组（13项）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100米、200米、400米、800米、1500米、3000米、4×100米接力、跳高、跳远、三级跳远、铅球（4Kg）、标枪（600g）、铁饼（1kg）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七、竞赛办法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比赛执行国家体育总局审定的最新《田径竞赛规则》和补充规定。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八、录取名次、计分和奖励办法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(一)获得各组别各单项录取前八名者，分别按9、7、6、5、4、3、2、1计分，接力项目加倍计分，并列名次得分平均分配，报名人数不足录取人数的，递减1名录取，计分不变。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（二）获得各组各项前三名的运动员（队）颁发奖牌；对获得前八名的运动员（队）颁发成绩证书。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（三）打破纪录者加9分（在同一项比赛中，连续多次打破同一纪录者，只计一次加分），纪录分设三个组别。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（四）团体：以团体总分的多少排定团体名次，总分多者名次列前，团体总分相同的单位，则以获得第1名的多少决定名次，多者列前：如仍相等，则以第2名多少决定名次，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多者名次列前，余类推。团体甲、乙、丙组各取前8名并颁发奖牌。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由组委会评选出最佳组织奖1队、优秀组织奖代表队10队、体育道德风尚奖代表队10队给予表彰。体育道德风尚奖运动员（每单位6名）优秀教练员（每单位1名），各代表队采用自荐的办法。</w:t>
      </w: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九、其他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(一)各代表队自备2号校旗一面，在开幕式使用，大会提供旗杆。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pacing w:val="-2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pacing w:val="-20"/>
          <w:sz w:val="32"/>
          <w:szCs w:val="32"/>
        </w:rPr>
        <w:t>开幕式入场仪式要求服装统一，人数不得少于12人。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（三）各代表队准备150字左右的学校情况简介，与正式报名表一起报送江都开放大学。</w:t>
      </w:r>
    </w:p>
    <w:p w:rsidR="0055145D" w:rsidRDefault="0055145D" w:rsidP="0055145D">
      <w:pPr>
        <w:spacing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（四）未尽事宜，另行通知。</w:t>
      </w:r>
    </w:p>
    <w:p w:rsidR="00D31ED1" w:rsidRDefault="00D31ED1">
      <w:pPr>
        <w:rPr>
          <w:rFonts w:ascii="仿宋" w:eastAsia="仿宋" w:hAnsi="仿宋" w:cs="仿宋"/>
          <w:sz w:val="32"/>
          <w:szCs w:val="32"/>
        </w:rPr>
        <w:sectPr w:rsidR="00D31ED1" w:rsidSect="0055145D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55145D" w:rsidRDefault="0055145D" w:rsidP="0055145D">
      <w:pPr>
        <w:spacing w:line="600" w:lineRule="exact"/>
        <w:jc w:val="both"/>
        <w:rPr>
          <w:rFonts w:ascii="仿宋" w:eastAsia="仿宋" w:hAnsi="仿宋" w:cs="仿宋"/>
          <w:sz w:val="32"/>
          <w:szCs w:val="32"/>
        </w:rPr>
      </w:pPr>
    </w:p>
    <w:sectPr w:rsidR="0055145D" w:rsidSect="00D3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2E9C"/>
    <w:rsid w:val="00124F24"/>
    <w:rsid w:val="002D3AED"/>
    <w:rsid w:val="002E1FE8"/>
    <w:rsid w:val="00383865"/>
    <w:rsid w:val="00403036"/>
    <w:rsid w:val="0040418B"/>
    <w:rsid w:val="0055145D"/>
    <w:rsid w:val="0064019B"/>
    <w:rsid w:val="00802E9C"/>
    <w:rsid w:val="009A1C44"/>
    <w:rsid w:val="00AB34B7"/>
    <w:rsid w:val="00B93D7C"/>
    <w:rsid w:val="00BD7243"/>
    <w:rsid w:val="00D31ED1"/>
    <w:rsid w:val="00FA2064"/>
    <w:rsid w:val="014A73F3"/>
    <w:rsid w:val="024674E3"/>
    <w:rsid w:val="05061B41"/>
    <w:rsid w:val="080E6619"/>
    <w:rsid w:val="0D236DA0"/>
    <w:rsid w:val="0FF300C2"/>
    <w:rsid w:val="12CF0203"/>
    <w:rsid w:val="16C92812"/>
    <w:rsid w:val="1A952F3C"/>
    <w:rsid w:val="23C11ED0"/>
    <w:rsid w:val="258C3F95"/>
    <w:rsid w:val="287D6A2C"/>
    <w:rsid w:val="2ECB06D7"/>
    <w:rsid w:val="312E3356"/>
    <w:rsid w:val="34313377"/>
    <w:rsid w:val="351E2CEC"/>
    <w:rsid w:val="369104D1"/>
    <w:rsid w:val="3D7F392E"/>
    <w:rsid w:val="40AA34F3"/>
    <w:rsid w:val="4C3F383F"/>
    <w:rsid w:val="5FC818BF"/>
    <w:rsid w:val="6C43175D"/>
    <w:rsid w:val="6FC07368"/>
    <w:rsid w:val="716A73A3"/>
    <w:rsid w:val="77BD577E"/>
    <w:rsid w:val="79A5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D1"/>
    <w:rPr>
      <w:rFonts w:ascii="Calibri" w:hAnsi="Calibr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31ED1"/>
    <w:rPr>
      <w:color w:val="0000FF"/>
      <w:u w:val="single"/>
    </w:rPr>
  </w:style>
  <w:style w:type="paragraph" w:customStyle="1" w:styleId="p0">
    <w:name w:val="p0"/>
    <w:basedOn w:val="a"/>
    <w:qFormat/>
    <w:rsid w:val="00D31ED1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5">
    <w:name w:val="15"/>
    <w:basedOn w:val="a0"/>
    <w:qFormat/>
    <w:rsid w:val="00D31ED1"/>
    <w:rPr>
      <w:rFonts w:ascii="Calibri" w:hAnsi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31836469@qq.com&#12290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xskjstvu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FA2BC6-DC5E-4F84-BDE4-5E527C1F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395</Words>
  <Characters>2257</Characters>
  <Application>Microsoft Office Word</Application>
  <DocSecurity>0</DocSecurity>
  <Lines>18</Lines>
  <Paragraphs>5</Paragraphs>
  <ScaleCrop>false</ScaleCrop>
  <Company>微软中国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丁云</dc:creator>
  <cp:lastModifiedBy>杨丹</cp:lastModifiedBy>
  <cp:revision>4</cp:revision>
  <dcterms:created xsi:type="dcterms:W3CDTF">2017-03-23T02:48:00Z</dcterms:created>
  <dcterms:modified xsi:type="dcterms:W3CDTF">2017-03-30T08:06:00Z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