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2921ECB4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江苏开放大学（江苏城市职业学院）</w:t>
      </w:r>
    </w:p>
    <w:p w14:paraId="60A81698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大学生创业园管理办法</w:t>
      </w:r>
    </w:p>
    <w:p w14:paraId="58F2BCAE">
      <w:pPr>
        <w:spacing w:line="56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61324AF7">
      <w:pPr>
        <w:widowControl/>
        <w:spacing w:line="567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第一章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总则</w:t>
      </w:r>
    </w:p>
    <w:p w14:paraId="5754DE2A">
      <w:pPr>
        <w:spacing w:line="567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F9BDCFC">
      <w:pPr>
        <w:numPr>
          <w:ilvl w:val="0"/>
          <w:numId w:val="1"/>
        </w:numPr>
        <w:spacing w:line="567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为鼓励大学生积极开展创新创业实践活动，孵化创业项目，进一步培养大学生创新创业意识、提高创业能力，保障我校大学生创业园（以下简称创业园）各项工作规范有序开展，制定本办法。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10C32BE6">
      <w:pPr>
        <w:spacing w:line="567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4582459">
      <w:pPr>
        <w:widowControl/>
        <w:spacing w:line="567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第二章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 组织机构及职责</w:t>
      </w:r>
    </w:p>
    <w:p w14:paraId="48157626">
      <w:pPr>
        <w:spacing w:line="567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 w14:paraId="06CC9A50">
      <w:pPr>
        <w:numPr>
          <w:ilvl w:val="0"/>
          <w:numId w:val="1"/>
        </w:numPr>
        <w:spacing w:line="567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创业园由我校学生工作处（就业创业指导中心，以下简称就创中心）负责管理，就创中心具体承担相应的指导服务工作，其职责有：</w:t>
      </w:r>
      <w:bookmarkStart w:id="0" w:name="_GoBack"/>
      <w:bookmarkEnd w:id="0"/>
    </w:p>
    <w:p w14:paraId="55D16C17">
      <w:pPr>
        <w:spacing w:line="567" w:lineRule="exact"/>
        <w:ind w:firstLine="640" w:firstLineChars="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负责编制创业园的发展规划；</w:t>
      </w:r>
    </w:p>
    <w:p w14:paraId="7F3C8E82">
      <w:pPr>
        <w:spacing w:line="567" w:lineRule="exact"/>
        <w:ind w:firstLine="640" w:firstLineChars="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负责创业园的对外宣传和联系；</w:t>
      </w:r>
    </w:p>
    <w:p w14:paraId="3442A946">
      <w:pPr>
        <w:spacing w:line="567" w:lineRule="exact"/>
        <w:ind w:firstLine="640" w:firstLineChars="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负责受理创业团队的入驻申请和专家评审组织工作；</w:t>
      </w:r>
    </w:p>
    <w:p w14:paraId="4B0B2584">
      <w:pPr>
        <w:spacing w:line="567" w:lineRule="exact"/>
        <w:ind w:firstLine="640" w:firstLineChars="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负责创业园和创业团队的管理工作；</w:t>
      </w:r>
    </w:p>
    <w:p w14:paraId="37057E2C">
      <w:pPr>
        <w:spacing w:line="567" w:lineRule="exact"/>
        <w:ind w:firstLine="640" w:firstLineChars="0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负责对创业团队进行创业辅导的组织，并提供相关咨询服务；</w:t>
      </w:r>
    </w:p>
    <w:p w14:paraId="42F69420">
      <w:pPr>
        <w:spacing w:line="567" w:lineRule="exact"/>
        <w:ind w:firstLine="640" w:firstLineChars="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理顾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客对创业团队所经营商品质量和服务质量等问题的投诉，并进行指导纠正；</w:t>
      </w:r>
    </w:p>
    <w:p w14:paraId="1E6AC470">
      <w:pPr>
        <w:spacing w:line="567" w:lineRule="exact"/>
        <w:ind w:firstLine="64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7.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负责入驻团队的考核和评比。</w:t>
      </w:r>
    </w:p>
    <w:p w14:paraId="645168F9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第三条 创业园团队指导老师负责创业团队业务指导，其职责有：</w:t>
      </w:r>
    </w:p>
    <w:p w14:paraId="2D58660E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创业园团队指导老师由团队所在学院选派，就创中心与学院共同管理，指导老师每月应至少对学生的创业活动指导两次；</w:t>
      </w:r>
    </w:p>
    <w:p w14:paraId="03800D98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对入驻创业园的团队进行创业活动的指导；</w:t>
      </w:r>
    </w:p>
    <w:p w14:paraId="112D6A1E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kern w:val="2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监督创业团队在经营过程的资金投入、周转和库存量等各环节的情况，发现问题及时进行有效引导，并提出处理意见；</w:t>
      </w:r>
    </w:p>
    <w:p w14:paraId="6268494C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定期对创业学生进行政策法规、安全、卫生，文明经商等方面的引导教育；</w:t>
      </w:r>
    </w:p>
    <w:p w14:paraId="56F4576D">
      <w:pPr>
        <w:widowControl/>
        <w:spacing w:line="567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其它与经营有关的指导活动。</w:t>
      </w:r>
    </w:p>
    <w:p w14:paraId="6F104D30">
      <w:pPr>
        <w:widowControl/>
        <w:spacing w:line="567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1A3ABC">
      <w:pPr>
        <w:widowControl/>
        <w:spacing w:line="567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第三章 创业团队的运营</w:t>
      </w:r>
    </w:p>
    <w:p w14:paraId="0A378041">
      <w:pPr>
        <w:widowControl/>
        <w:spacing w:line="567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0B05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第四条 创业园申报条件</w:t>
      </w:r>
    </w:p>
    <w:p w14:paraId="6DBBA007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创业团队负责人及其成员为在校在籍学生；</w:t>
      </w:r>
    </w:p>
    <w:p w14:paraId="56813F15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创业团队负责人及成员应成绩良好，近一年所有课程成绩必须为及格以上（含）,在校期间未受到违纪处分或学业警告；</w:t>
      </w:r>
    </w:p>
    <w:p w14:paraId="28F4A9EF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开展创业活动的团队负责人和成员需经家长和所在学院同意；</w:t>
      </w:r>
    </w:p>
    <w:p w14:paraId="799FD74A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创业团队自愿接受创业园的相关管理制度，并遵守执行；</w:t>
      </w:r>
    </w:p>
    <w:p w14:paraId="03CE9421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创业团队应具备一定项目启动资金和承担风险的能力；</w:t>
      </w:r>
    </w:p>
    <w:p w14:paraId="5947CB73">
      <w:pPr>
        <w:widowControl/>
        <w:spacing w:line="567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创业项目应具有一定的创新性或良好的市场潜力，鼓励项目与专业相结合。</w:t>
      </w:r>
    </w:p>
    <w:p w14:paraId="1847AA21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第五条 入驻程序</w:t>
      </w:r>
    </w:p>
    <w:p w14:paraId="64D12FCC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创业团队提交《大学生创业园入园申请表》、创业计划书和身份证、学生证复印件；</w:t>
      </w:r>
    </w:p>
    <w:p w14:paraId="785AC8D4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学院对创业团队成员学业成绩和综合表现进行审查，筛选并推荐符合条件的创业团队；</w:t>
      </w:r>
    </w:p>
    <w:p w14:paraId="1DB3E79C">
      <w:pPr>
        <w:widowControl/>
        <w:spacing w:line="567" w:lineRule="exact"/>
        <w:ind w:firstLine="643" w:firstLineChars="200"/>
        <w:jc w:val="both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就创中心对学院推荐项目进行受理，对项目申请材料进行审查，组织开展评审工作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 w14:paraId="0A5C3035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就创中心邀请相关专家对创业团队进行评审；</w:t>
      </w:r>
    </w:p>
    <w:p w14:paraId="4A000733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评审入围的团队经过公示无异议后，正式确定为入园团队；</w:t>
      </w:r>
    </w:p>
    <w:p w14:paraId="1774E232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组织创业团队成员学习创业园的管理规章制度；</w:t>
      </w:r>
    </w:p>
    <w:p w14:paraId="0400501D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7.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创业团队与就创中心签署入园协议书并办理其他相关手续；</w:t>
      </w:r>
    </w:p>
    <w:p w14:paraId="1329C922">
      <w:pPr>
        <w:widowControl/>
        <w:spacing w:line="567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8.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创业团队正式入园开展创业活动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6889DF07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第六条 创业园团队的管理</w:t>
      </w:r>
    </w:p>
    <w:p w14:paraId="37F10187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（一）场地管理</w:t>
      </w:r>
    </w:p>
    <w:p w14:paraId="55A108FE">
      <w:pPr>
        <w:widowControl/>
        <w:spacing w:line="567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遵守学校各项规章制度，按要求缴纳必要的水电和物业费等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 w14:paraId="2F580A5F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创业团队应在协议指定区域内经营项目，不得私自占用公共区域；</w:t>
      </w:r>
    </w:p>
    <w:p w14:paraId="7D5B7CC7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创业团队不得擅自对园区既定的格局和装修等进行改造，如需装修，需经批准；</w:t>
      </w:r>
    </w:p>
    <w:p w14:paraId="24491337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创业团队的“门面”设计要规范化和个性化相结合，美观大方；</w:t>
      </w:r>
    </w:p>
    <w:p w14:paraId="20E8AF44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创业团队在园内举行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人以上的活动，需提前三天到就创中心报批；如有校外人员参加，需提前一周进行报批；</w:t>
      </w:r>
    </w:p>
    <w:p w14:paraId="58AC463D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创业团队有义务维护自己所经营的区域和公共区域内的环境卫生。</w:t>
      </w:r>
    </w:p>
    <w:p w14:paraId="770145D2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 经营管理</w:t>
      </w:r>
    </w:p>
    <w:p w14:paraId="13EE370C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创业团队需守法经营；</w:t>
      </w:r>
    </w:p>
    <w:p w14:paraId="61B63131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创业团队遵守学校和创业园的各项规章制度；</w:t>
      </w:r>
    </w:p>
    <w:p w14:paraId="39FAB9DA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创业团队在就创中心的统一管理与指导下，实行自主经营，独立核算，自负盈亏；</w:t>
      </w:r>
    </w:p>
    <w:p w14:paraId="734F4733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原则上，创业团队只能在既定的业务范围内开展业务，不得超范围开展业务；如需扩展业务，须提交《增加经营业务申请表》并上报就创中心，经批准后方可经营；</w:t>
      </w:r>
    </w:p>
    <w:p w14:paraId="3978CC53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及时准确地向就创中心报送不涉及经营机密的报表和数据，支持就创中心完成相关的统计工作；</w:t>
      </w:r>
    </w:p>
    <w:p w14:paraId="2638F631">
      <w:pPr>
        <w:widowControl/>
        <w:spacing w:line="567" w:lineRule="exact"/>
        <w:ind w:firstLine="643" w:firstLineChars="200"/>
        <w:jc w:val="both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创业团队招聘专兼职人员时，不得聘用学校违纪处分期内的学生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 w14:paraId="085E844B">
      <w:pPr>
        <w:widowControl/>
        <w:spacing w:line="567" w:lineRule="exact"/>
        <w:ind w:firstLine="643" w:firstLineChars="200"/>
        <w:jc w:val="both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7.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就创中心针对团队经营过程中出现的困难和问题，邀请专家学者或企业家对其进行指导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 w14:paraId="210C0B1E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8.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指导教师和非创业团队成员禁止以入股的形式参与经营活动，获取经济收益。</w:t>
      </w:r>
    </w:p>
    <w:p w14:paraId="0550D1F0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 安全管理</w:t>
      </w:r>
    </w:p>
    <w:p w14:paraId="5E4BBF91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创业团队必须严格遵守创业园作息时间，开园时间为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8:00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21:00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；</w:t>
      </w:r>
    </w:p>
    <w:p w14:paraId="10060F16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创业团队必须做到离开园区各自区域时，关闭门窗，切断电源；</w:t>
      </w:r>
    </w:p>
    <w:p w14:paraId="5F527DB5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创业园内严禁任何人员留宿；</w:t>
      </w:r>
    </w:p>
    <w:p w14:paraId="4317E22F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因创业团队管理不善，发生安全事故，所造成的损失由创业团队承担；后果严重的，依法追究相关法律责任；</w:t>
      </w:r>
    </w:p>
    <w:p w14:paraId="14D3DF78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创业团队成员发现任何安全隐患，有义务立即向就创中心和保卫处报告。</w:t>
      </w:r>
    </w:p>
    <w:p w14:paraId="3047DCE4">
      <w:pPr>
        <w:pStyle w:val="2"/>
        <w:widowControl/>
        <w:spacing w:line="567" w:lineRule="exact"/>
        <w:ind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第七条 创业团队的考核</w:t>
      </w:r>
    </w:p>
    <w:p w14:paraId="35ECDF84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考核以月度考核、中期检查和年度考核的形式进行。</w:t>
      </w:r>
    </w:p>
    <w:p w14:paraId="5E1C5BAB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（一）月度考核</w:t>
      </w:r>
    </w:p>
    <w:p w14:paraId="58D13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创业团队正式入园后，每月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30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日前，需向就创中心提交项目运行进展情况考核报告，报告的内容包括：项目运行进展，推进项目发展所采取的主要措施，取得的主要成绩（财务报表、参加创新创业类竞赛情况及获奖、获得的风险投资或创业贷款情况等）,下个月工作计划、工作目标及工作措施等内容。</w:t>
      </w:r>
    </w:p>
    <w:p w14:paraId="6119D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就创中心每月根据各创业团队提交的考核报告，总结梳理创业园创业团队运行情况，发布考核结果，评选产生当月创业之星（团队）。</w:t>
      </w:r>
    </w:p>
    <w:p w14:paraId="27EDC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（二）中期考核和年度考核</w:t>
      </w:r>
    </w:p>
    <w:p w14:paraId="59239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创业团队在每年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10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月进行中期考核，在每年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月进行年度考核。中期考核和年度考核结果分为优秀、合格与不合格三种。入驻团队在评估考核中，如出现以下情况，均视为考核不合格：</w:t>
      </w:r>
    </w:p>
    <w:p w14:paraId="11D43469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创业团队入园后，未按要求在园区内开展工作，项目开展处于停顿状态，致使团队用房经常处于空闲或关闭状态；</w:t>
      </w:r>
    </w:p>
    <w:p w14:paraId="07DE051D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创业团队违反与学校、就创中心等签订的协议；</w:t>
      </w:r>
    </w:p>
    <w:p w14:paraId="0176D8D0">
      <w:pPr>
        <w:spacing w:line="567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未能按时向就创中心上报相关材料，或所报材料内容不真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实，经整改仍不合格者；</w:t>
      </w:r>
    </w:p>
    <w:p w14:paraId="5ACF93D0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创业团队出现重大安全事故；</w:t>
      </w:r>
    </w:p>
    <w:p w14:paraId="3E39263A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主要负责人违反校纪校规，受到严重警告以上处分；</w:t>
      </w:r>
    </w:p>
    <w:p w14:paraId="7EFFA27F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超出业务规定范围，从事与申报经营内容无关的商业活动；</w:t>
      </w:r>
    </w:p>
    <w:p w14:paraId="44A2870E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7.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擅自更换团队负责人；</w:t>
      </w:r>
    </w:p>
    <w:p w14:paraId="52D698EE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8.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因安全问题，受到二次以上警告者；</w:t>
      </w:r>
    </w:p>
    <w:p w14:paraId="0FAF2884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9.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因卫生问题，受到三次以上警告者；</w:t>
      </w:r>
    </w:p>
    <w:p w14:paraId="24811372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10.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其他违规行为。</w:t>
      </w:r>
    </w:p>
    <w:p w14:paraId="1FF8780C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（三）考核结果的运用</w:t>
      </w:r>
    </w:p>
    <w:p w14:paraId="12E2D75D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考核优秀的创业团队，获得“优秀创业团队”荣誉称号并颁发荣誉证书，给予适当的奖励；</w:t>
      </w:r>
    </w:p>
    <w:p w14:paraId="09E31096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考核合格的创业团队，颁发创业经历证书；</w:t>
      </w:r>
    </w:p>
    <w:p w14:paraId="7CA2C6B7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考核结果不合格的创业团队退出创业园；</w:t>
      </w:r>
    </w:p>
    <w:p w14:paraId="7A0AE3EC">
      <w:pPr>
        <w:spacing w:line="567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4.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就创中心将创业团队考核情况通报所在学院；</w:t>
      </w:r>
    </w:p>
    <w:p w14:paraId="06C8A9A0">
      <w:pPr>
        <w:spacing w:line="567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5.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考核结果不合格的团队，其指导教师三年内不得再担任创业园团队指导老师。</w:t>
      </w:r>
    </w:p>
    <w:p w14:paraId="3A2A3D15">
      <w:pPr>
        <w:pStyle w:val="2"/>
        <w:widowControl/>
        <w:spacing w:line="567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第八条 创业园团队的退出</w:t>
      </w:r>
    </w:p>
    <w:p w14:paraId="43DE5CE9">
      <w:pPr>
        <w:widowControl/>
        <w:spacing w:line="567" w:lineRule="exact"/>
        <w:ind w:firstLine="643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合同期满退出</w:t>
      </w:r>
    </w:p>
    <w:p w14:paraId="659CD708">
      <w:pPr>
        <w:widowControl/>
        <w:spacing w:line="567" w:lineRule="exact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创业团队入驻期限为一年，协议期满后应办理退出园区手续，不得私自转让。</w:t>
      </w:r>
    </w:p>
    <w:p w14:paraId="1E076415">
      <w:pPr>
        <w:widowControl/>
        <w:spacing w:line="567" w:lineRule="exact"/>
        <w:ind w:firstLine="643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自动申请退出</w:t>
      </w:r>
    </w:p>
    <w:p w14:paraId="3EB6BEB0">
      <w:pPr>
        <w:spacing w:line="567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因无法正常运营的创业团队自动申请退出的，由团队负责人向就创中心提出申请，经就创中心审核，终止协议，办理相关退出手续。</w:t>
      </w:r>
    </w:p>
    <w:p w14:paraId="7B8A03E3">
      <w:pPr>
        <w:spacing w:line="567" w:lineRule="exact"/>
        <w:ind w:firstLine="643" w:firstLineChars="200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勒令退出</w:t>
      </w:r>
    </w:p>
    <w:p w14:paraId="580CEC28">
      <w:pPr>
        <w:spacing w:line="567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对严重违反创业园管理规章制度或考核不合格的创业团队，就创中心有权终止入驻协议，勒令退出。</w:t>
      </w:r>
    </w:p>
    <w:p w14:paraId="109E7337">
      <w:pPr>
        <w:pStyle w:val="2"/>
        <w:widowControl/>
        <w:spacing w:line="567" w:lineRule="exact"/>
        <w:jc w:val="center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第四章 附则</w:t>
      </w:r>
    </w:p>
    <w:p w14:paraId="1C3B2802">
      <w:pPr>
        <w:spacing w:line="567" w:lineRule="exact"/>
        <w:ind w:firstLine="640" w:firstLineChars="200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第九条 本办法未尽事宜，严格按照国家有关规定和学校相关管理条例执行，具体由学生工作处（就业创业指导中心）负责解释。</w:t>
      </w:r>
    </w:p>
    <w:p w14:paraId="2AE1240C">
      <w:pPr>
        <w:widowControl/>
        <w:spacing w:line="567" w:lineRule="exact"/>
        <w:ind w:firstLine="640" w:firstLineChars="200"/>
        <w:jc w:val="left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第十条 本办法自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日起执行，原办法《关于印发&lt;江苏城市职业学院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大学生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创业园管理办法&gt;的通知》（苏城院学工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〔2018〕37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号）即行废止。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6021F"/>
    <w:multiLevelType w:val="singleLevel"/>
    <w:tmpl w:val="E6B6021F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Q5OTIzOTM0YWRjZjAwZTA5Y2EyMGJmZTNjOWUifQ=="/>
  </w:docVars>
  <w:rsids>
    <w:rsidRoot w:val="4C0157F0"/>
    <w:rsid w:val="1AFF21B6"/>
    <w:rsid w:val="46F67CDD"/>
    <w:rsid w:val="4C0157F0"/>
    <w:rsid w:val="528B7AE9"/>
    <w:rsid w:val="60F55397"/>
    <w:rsid w:val="7EEA3CF9"/>
    <w:rsid w:val="7FB04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2654</Words>
  <Characters>2738</Characters>
  <Lines>0</Lines>
  <Paragraphs>0</Paragraphs>
  <TotalTime>7</TotalTime>
  <ScaleCrop>false</ScaleCrop>
  <LinksUpToDate>false</LinksUpToDate>
  <CharactersWithSpaces>2757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2020-06-01T07:09:00Z</dcterms:created>
  <dc:creator>DIANDASZH</dc:creator>
  <cp:lastModifiedBy>DIANDASZH</cp:lastModifiedBy>
  <dcterms:modified xsi:type="dcterms:W3CDTF">2025-03-06T00:48:06Z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CFA184DD557E4AFD94F5B1721F3881E9</vt:lpwstr>
  </property>
  <property fmtid="{D5CDD505-2E9C-101B-9397-08002B2CF9AE}" pid="4" name="KSOTemplateDocerSaveRecord">
    <vt:lpwstr>eyJoZGlkIjoiNDVjMDEyZTI1ZTE3OTdjYzFmMThjMDg2N2JjZWRjMTIiLCJ1c2VySWQiOiI1MjAzODg4In0=</vt:lpwstr>
  </property>
</Properties>
</file>