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春季开学初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学生工作的通知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各学院：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新春伊始，万象更新。根据学校工作安排，现将开学初学生工作通知如下：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 报送开学初学生按时返校情况。2月26日上午10：00前报送学生返校情况统计表（附件1），及时与未返校学生取得联系，了解原因、动态跟踪。特别关注是否有学生因家庭经济困难而辍学。</w:t>
      </w: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2. 继续推进学风建设。学校、学院和学生合力推进学风建设，营造良好学习氛围。做好常规检查，提高课堂出勤率；做好学业预警；安排好学生早锻炼和晚自习；关注学生宿舍学风、卫生与安全等，全面提升学生学习精神风貌。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周一上午7：50，学校学风督查小组成员（含辅导员）携带《学风督查记录表》（附件2）、佩戴“学风督查员”工作证，到达校区教学楼大厅，继续开展学风督查。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3. 通知学生参加学生管理规定考试或补考。寒假期间未参加考试或考分不满80的同学，在3月30前到学生管理信息系统参加补考。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4. 学生心理危机排查。继续关注、回访、排查心理异常学生，对心理危机做到早发现、早干预。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        学生工作处</w:t>
      </w:r>
    </w:p>
    <w:p>
      <w:pPr>
        <w:ind w:firstLine="60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      2018年2月23日</w:t>
      </w: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附件1</w:t>
      </w:r>
    </w:p>
    <w:tbl>
      <w:tblPr>
        <w:tblStyle w:val="3"/>
        <w:tblW w:w="14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30"/>
        <w:gridCol w:w="1170"/>
        <w:gridCol w:w="1185"/>
        <w:gridCol w:w="1260"/>
        <w:gridCol w:w="1530"/>
        <w:gridCol w:w="3664"/>
        <w:gridCol w:w="3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3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2018年春学生返校情况统计表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应到人数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实到人数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未到学生姓名及原因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备注（有无与学生联系）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340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注：应到和实到中</w:t>
            </w:r>
            <w:r>
              <w:rPr>
                <w:rStyle w:val="5"/>
                <w:lang w:val="en-US" w:eastAsia="zh-CN" w:bidi="ar"/>
              </w:rPr>
              <w:t>不包括</w:t>
            </w:r>
            <w:r>
              <w:rPr>
                <w:rStyle w:val="6"/>
                <w:lang w:val="en-US" w:eastAsia="zh-CN" w:bidi="ar"/>
              </w:rPr>
              <w:t>入伍、休学同学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  <w:sectPr>
          <w:pgSz w:w="16838" w:h="11906" w:orient="landscape"/>
          <w:pgMar w:top="138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学风督查记录表</w:t>
      </w:r>
    </w:p>
    <w:tbl>
      <w:tblPr>
        <w:tblStyle w:val="3"/>
        <w:tblW w:w="1388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909"/>
        <w:gridCol w:w="1040"/>
        <w:gridCol w:w="1733"/>
        <w:gridCol w:w="1316"/>
        <w:gridCol w:w="809"/>
        <w:gridCol w:w="1096"/>
        <w:gridCol w:w="1176"/>
        <w:gridCol w:w="1536"/>
        <w:gridCol w:w="807"/>
        <w:gridCol w:w="1536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96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学院：</w:t>
            </w:r>
          </w:p>
        </w:tc>
        <w:tc>
          <w:tcPr>
            <w:tcW w:w="8788" w:type="dxa"/>
            <w:gridSpan w:val="8"/>
            <w:tcBorders>
              <w:top w:val="double" w:color="auto" w:sz="6" w:space="0"/>
              <w:left w:val="single" w:color="auto" w:sz="2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课程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教室</w:t>
            </w:r>
          </w:p>
        </w:tc>
        <w:tc>
          <w:tcPr>
            <w:tcW w:w="10521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学生到课情况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应到人数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实到人数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迟到人数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旷课人数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课堂纪律情况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玩手机人数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睡觉人数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带食品进教室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整体座位靠后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迟到名单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/>
                <w:i w:val="0"/>
                <w:sz w:val="22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请假名单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2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single" w:color="auto" w:sz="2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single" w:color="auto" w:sz="2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旷课名单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/>
                <w:i w:val="0"/>
                <w:sz w:val="22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2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96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学院：</w:t>
            </w:r>
          </w:p>
        </w:tc>
        <w:tc>
          <w:tcPr>
            <w:tcW w:w="8788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课程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教室</w:t>
            </w:r>
          </w:p>
        </w:tc>
        <w:tc>
          <w:tcPr>
            <w:tcW w:w="10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学生到课情况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应到人数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实到人数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迟到人数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旷课人数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课堂纪律情况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玩手机人数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睡觉人数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带食品进教室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整体座位靠后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迟到名单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请假名单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4"/>
                <w:szCs w:val="24"/>
              </w:rPr>
            </w:pPr>
            <w:r>
              <w:rPr>
                <w:rFonts w:hint="eastAsia" w:ascii="黑体" w:eastAsia="黑体"/>
                <w:i w:val="0"/>
                <w:sz w:val="24"/>
                <w:szCs w:val="24"/>
              </w:rPr>
              <w:t>旷课名单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96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学院：</w:t>
            </w:r>
          </w:p>
        </w:tc>
        <w:tc>
          <w:tcPr>
            <w:tcW w:w="8788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课程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教室</w:t>
            </w:r>
          </w:p>
        </w:tc>
        <w:tc>
          <w:tcPr>
            <w:tcW w:w="10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i w:val="0"/>
                <w:sz w:val="28"/>
              </w:rPr>
            </w:pPr>
            <w:r>
              <w:rPr>
                <w:rFonts w:hint="eastAsia" w:ascii="黑体" w:eastAsia="黑体"/>
                <w:i w:val="0"/>
                <w:sz w:val="28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学生到课情况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应到人数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实到人数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迟到人数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旷课人数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课堂纪律情况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玩手机人数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睡觉人数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带食品进教室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b w:val="0"/>
                <w:i w:val="0"/>
                <w:sz w:val="22"/>
              </w:rPr>
            </w:pPr>
            <w:r>
              <w:rPr>
                <w:rFonts w:ascii="宋体" w:eastAsia="宋体"/>
                <w:b w:val="0"/>
                <w:i w:val="0"/>
                <w:sz w:val="22"/>
              </w:rPr>
              <w:t>整体座位靠后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i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迟到名单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请假名单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旷课名单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  <w:tc>
          <w:tcPr>
            <w:tcW w:w="439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 w:val="0"/>
                <w:i w:val="0"/>
                <w:sz w:val="22"/>
              </w:rPr>
            </w:pPr>
          </w:p>
        </w:tc>
      </w:tr>
    </w:tbl>
    <w:p>
      <w:pPr>
        <w:spacing w:before="156" w:beforeLines="50" w:after="156" w:afterLines="5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</w:rPr>
        <w:t>督查人</w:t>
      </w:r>
      <w:r>
        <w:rPr>
          <w:rFonts w:ascii="黑体" w:eastAsia="黑体"/>
          <w:sz w:val="28"/>
        </w:rPr>
        <w:t>签名</w:t>
      </w:r>
      <w:r>
        <w:rPr>
          <w:rFonts w:hint="eastAsia" w:ascii="黑体" w:eastAsia="黑体"/>
          <w:sz w:val="28"/>
        </w:rPr>
        <w:t>：                                    督查日期： 201</w:t>
      </w:r>
      <w:r>
        <w:rPr>
          <w:rFonts w:hint="eastAsia" w:ascii="黑体" w:eastAsia="黑体"/>
          <w:sz w:val="28"/>
          <w:lang w:val="en-US" w:eastAsia="zh-CN"/>
        </w:rPr>
        <w:t>8</w:t>
      </w:r>
      <w:r>
        <w:rPr>
          <w:rFonts w:hint="eastAsia" w:ascii="黑体" w:eastAsia="黑体"/>
          <w:sz w:val="28"/>
        </w:rPr>
        <w:t xml:space="preserve">年    月     日  第 </w:t>
      </w:r>
      <w:r>
        <w:rPr>
          <w:rFonts w:ascii="黑体" w:eastAsia="黑体"/>
          <w:sz w:val="28"/>
        </w:rPr>
        <w:t xml:space="preserve">  </w:t>
      </w:r>
      <w:r>
        <w:rPr>
          <w:rFonts w:hint="eastAsia" w:ascii="黑体" w:eastAsia="黑体"/>
          <w:sz w:val="28"/>
        </w:rPr>
        <w:t xml:space="preserve"> 节课</w:t>
      </w:r>
    </w:p>
    <w:sectPr>
      <w:pgSz w:w="16838" w:h="11906" w:orient="landscape"/>
      <w:pgMar w:top="763" w:right="1440" w:bottom="64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真顏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161A"/>
    <w:rsid w:val="0A945BED"/>
    <w:rsid w:val="13D20D7B"/>
    <w:rsid w:val="1BC3289C"/>
    <w:rsid w:val="311D6CD0"/>
    <w:rsid w:val="324F26E9"/>
    <w:rsid w:val="4673161A"/>
    <w:rsid w:val="53852C91"/>
    <w:rsid w:val="549A56CE"/>
    <w:rsid w:val="6D4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2018-02-23T07:33:00Z</dcterms:created>
  <dc:creator>xyz</dc:creator>
  <cp:lastModifiedBy>xyz</cp:lastModifiedBy>
  <dcterms:modified xsi:type="dcterms:W3CDTF">2018-02-24T00:59:57Z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